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97" w:rsidRPr="00F6702D" w:rsidRDefault="00CD6551">
      <w:pPr>
        <w:rPr>
          <w:rFonts w:ascii="Arial" w:hAnsi="Arial" w:cs="Arial"/>
          <w:sz w:val="40"/>
          <w:szCs w:val="40"/>
          <w:u w:val="single"/>
        </w:rPr>
      </w:pPr>
      <w:r w:rsidRPr="00F6702D">
        <w:rPr>
          <w:rFonts w:ascii="Arial" w:hAnsi="Arial" w:cs="Arial"/>
          <w:sz w:val="40"/>
          <w:szCs w:val="40"/>
          <w:u w:val="single"/>
        </w:rPr>
        <w:t>Evaluatie verenigingsbeleidsplan 2009-2013</w:t>
      </w:r>
    </w:p>
    <w:p w:rsidR="00CD6551" w:rsidRDefault="00CD6551">
      <w:pPr>
        <w:rPr>
          <w:rFonts w:ascii="Arial" w:hAnsi="Arial" w:cs="Arial"/>
          <w:u w:val="single"/>
        </w:rPr>
      </w:pPr>
    </w:p>
    <w:p w:rsidR="00CD6551" w:rsidRDefault="00CD6551">
      <w:pPr>
        <w:rPr>
          <w:rFonts w:ascii="Arial" w:hAnsi="Arial" w:cs="Arial"/>
          <w:b/>
        </w:rPr>
      </w:pPr>
      <w:r>
        <w:rPr>
          <w:rFonts w:ascii="Arial" w:hAnsi="Arial" w:cs="Arial"/>
          <w:b/>
        </w:rPr>
        <w:t>Voorstel:</w:t>
      </w:r>
    </w:p>
    <w:p w:rsidR="00CD6551" w:rsidRDefault="00CD6551" w:rsidP="00CD6551">
      <w:pPr>
        <w:pStyle w:val="Lijstalinea"/>
        <w:numPr>
          <w:ilvl w:val="0"/>
          <w:numId w:val="1"/>
        </w:numPr>
        <w:rPr>
          <w:rFonts w:ascii="Arial" w:hAnsi="Arial" w:cs="Arial"/>
          <w:b/>
        </w:rPr>
      </w:pPr>
      <w:r>
        <w:rPr>
          <w:rFonts w:ascii="Arial" w:hAnsi="Arial" w:cs="Arial"/>
          <w:b/>
        </w:rPr>
        <w:t>De evaluatie van het verenigingsbeleidsplan voor kennisgeving aan te nemen</w:t>
      </w:r>
    </w:p>
    <w:p w:rsidR="00CD6551" w:rsidRDefault="00CD6551" w:rsidP="00CD6551">
      <w:pPr>
        <w:pStyle w:val="Lijstalinea"/>
        <w:numPr>
          <w:ilvl w:val="0"/>
          <w:numId w:val="1"/>
        </w:numPr>
        <w:rPr>
          <w:rFonts w:ascii="Arial" w:hAnsi="Arial" w:cs="Arial"/>
          <w:b/>
        </w:rPr>
      </w:pPr>
      <w:r>
        <w:rPr>
          <w:rFonts w:ascii="Arial" w:hAnsi="Arial" w:cs="Arial"/>
          <w:b/>
        </w:rPr>
        <w:t>Doorgaan met de uitvoering van het beleid als beschreven in de evaluatie</w:t>
      </w:r>
    </w:p>
    <w:p w:rsidR="00CD6551" w:rsidRDefault="00CD6551" w:rsidP="00CD6551">
      <w:pPr>
        <w:rPr>
          <w:rFonts w:ascii="Arial" w:hAnsi="Arial" w:cs="Arial"/>
          <w:b/>
        </w:rPr>
      </w:pPr>
    </w:p>
    <w:p w:rsidR="00CD6551" w:rsidRDefault="00CD6551" w:rsidP="00CD6551">
      <w:pPr>
        <w:rPr>
          <w:rFonts w:ascii="Arial" w:hAnsi="Arial" w:cs="Arial"/>
          <w:b/>
        </w:rPr>
      </w:pPr>
      <w:r>
        <w:rPr>
          <w:rFonts w:ascii="Arial" w:hAnsi="Arial" w:cs="Arial"/>
          <w:b/>
        </w:rPr>
        <w:t>Aanleiding</w:t>
      </w:r>
    </w:p>
    <w:p w:rsidR="00CD6551" w:rsidRDefault="00CD6551" w:rsidP="00CD6551">
      <w:pPr>
        <w:rPr>
          <w:rFonts w:ascii="Arial" w:hAnsi="Arial" w:cs="Arial"/>
        </w:rPr>
      </w:pPr>
      <w:r>
        <w:rPr>
          <w:rFonts w:ascii="Arial" w:hAnsi="Arial" w:cs="Arial"/>
        </w:rPr>
        <w:t>In de ledenvergadering van 28 oktober 2009 is het verenigingsbeleidsplan 2009-2013 vastgesteld. Reden om in de ledenvergadering in 2013 stil te staan bij twee vragen:</w:t>
      </w:r>
    </w:p>
    <w:p w:rsidR="00CD6551" w:rsidRDefault="00CD6551" w:rsidP="00CD6551">
      <w:pPr>
        <w:pStyle w:val="Lijstalinea"/>
        <w:numPr>
          <w:ilvl w:val="0"/>
          <w:numId w:val="2"/>
        </w:numPr>
        <w:rPr>
          <w:rFonts w:ascii="Arial" w:hAnsi="Arial" w:cs="Arial"/>
        </w:rPr>
      </w:pPr>
      <w:r>
        <w:rPr>
          <w:rFonts w:ascii="Arial" w:hAnsi="Arial" w:cs="Arial"/>
        </w:rPr>
        <w:t>Wat is er gedaan met de actiepunten en het beleid zoals dat in het beleidsplan stond?</w:t>
      </w:r>
    </w:p>
    <w:p w:rsidR="00CD6551" w:rsidRDefault="00CD6551" w:rsidP="00CD6551">
      <w:pPr>
        <w:pStyle w:val="Lijstalinea"/>
        <w:numPr>
          <w:ilvl w:val="0"/>
          <w:numId w:val="2"/>
        </w:numPr>
        <w:rPr>
          <w:rFonts w:ascii="Arial" w:hAnsi="Arial" w:cs="Arial"/>
        </w:rPr>
      </w:pPr>
      <w:r>
        <w:rPr>
          <w:rFonts w:ascii="Arial" w:hAnsi="Arial" w:cs="Arial"/>
        </w:rPr>
        <w:t>Is er reden tot bijstelling of gaan we door op de ingeslagen weg? Eventueel aangepast op onderdelen.</w:t>
      </w:r>
    </w:p>
    <w:p w:rsidR="00CD6551" w:rsidRDefault="00CD6551" w:rsidP="00CD6551">
      <w:pPr>
        <w:rPr>
          <w:rFonts w:ascii="Arial" w:hAnsi="Arial" w:cs="Arial"/>
        </w:rPr>
      </w:pPr>
    </w:p>
    <w:p w:rsidR="00CD6551" w:rsidRDefault="00C4165F" w:rsidP="00CD6551">
      <w:pPr>
        <w:rPr>
          <w:rFonts w:ascii="Arial" w:hAnsi="Arial" w:cs="Arial"/>
          <w:b/>
        </w:rPr>
      </w:pPr>
      <w:r>
        <w:rPr>
          <w:rFonts w:ascii="Arial" w:hAnsi="Arial" w:cs="Arial"/>
          <w:b/>
        </w:rPr>
        <w:t>Het verenigingsbeleidsplan 2009-2013</w:t>
      </w:r>
    </w:p>
    <w:p w:rsidR="00C4165F" w:rsidRDefault="00C4165F" w:rsidP="00CD6551">
      <w:pPr>
        <w:rPr>
          <w:rFonts w:ascii="Arial" w:hAnsi="Arial" w:cs="Arial"/>
        </w:rPr>
      </w:pPr>
      <w:r>
        <w:rPr>
          <w:rFonts w:ascii="Arial" w:hAnsi="Arial" w:cs="Arial"/>
        </w:rPr>
        <w:t xml:space="preserve">Aanleiding voor het opstellen van het plan toen was divers. Over diverse onderwerpen vond discussie plaats binnen de vereniging. Het sportieve ambitieniveau van de vereniging; de balans tussen prestatie en gezelligheid; het omgaan met kritiek binnen de vereniging; toenemende druk op steeds minder vrijwilligers; trainingsfaciliteiten, inrichting van het clubhuis; de verschijningsvorm van de clubkrant. </w:t>
      </w:r>
    </w:p>
    <w:p w:rsidR="00911882" w:rsidRDefault="00911882" w:rsidP="00CD6551">
      <w:pPr>
        <w:rPr>
          <w:rFonts w:ascii="Arial" w:hAnsi="Arial" w:cs="Arial"/>
        </w:rPr>
      </w:pPr>
      <w:r>
        <w:rPr>
          <w:rFonts w:ascii="Arial" w:hAnsi="Arial" w:cs="Arial"/>
        </w:rPr>
        <w:t>Over al deze onderwerpen hebben we vragen gesteld aan leden via een gehouden enquête. De resultaten zijn besproken met de leden. Dit is de input geweest voor het voor het verenigingsbeleidsplan. Tevens heeft een vertaling plaatsgevonden in een aantal actiepunten en maatregelen.</w:t>
      </w:r>
    </w:p>
    <w:p w:rsidR="00911882" w:rsidRDefault="00911882" w:rsidP="00CD6551">
      <w:pPr>
        <w:rPr>
          <w:rFonts w:ascii="Arial" w:hAnsi="Arial" w:cs="Arial"/>
        </w:rPr>
      </w:pPr>
    </w:p>
    <w:p w:rsidR="00911882" w:rsidRDefault="00911882" w:rsidP="00CD6551">
      <w:pPr>
        <w:rPr>
          <w:rFonts w:ascii="Arial" w:hAnsi="Arial" w:cs="Arial"/>
        </w:rPr>
      </w:pPr>
      <w:r>
        <w:rPr>
          <w:rFonts w:ascii="Arial" w:hAnsi="Arial" w:cs="Arial"/>
          <w:b/>
        </w:rPr>
        <w:t>Evaluatie van de actiepunten</w:t>
      </w:r>
    </w:p>
    <w:p w:rsidR="00911882" w:rsidRDefault="00911882" w:rsidP="00CD6551">
      <w:pPr>
        <w:rPr>
          <w:rFonts w:ascii="Arial" w:hAnsi="Arial" w:cs="Arial"/>
        </w:rPr>
      </w:pPr>
      <w:r>
        <w:rPr>
          <w:rFonts w:ascii="Arial" w:hAnsi="Arial" w:cs="Arial"/>
        </w:rPr>
        <w:t>We hebben de actiepunten besproken in het bestuur en geëvalueerd</w:t>
      </w:r>
      <w:r w:rsidR="00207D61">
        <w:rPr>
          <w:rFonts w:ascii="Arial" w:hAnsi="Arial" w:cs="Arial"/>
        </w:rPr>
        <w:t xml:space="preserve">. In bijgevoegde evaluatie is een overzicht op genomen van de doelen en voorgenomen activiteiten. Per activiteit is aangegeven wat de stand van zaken en wat er op dat punt is gedaan. Een deel van de activiteiten is uitgevoerd. Een deel blijft nog de aandacht vragen. </w:t>
      </w:r>
    </w:p>
    <w:p w:rsidR="00207D61" w:rsidRDefault="00F6702D" w:rsidP="00CD6551">
      <w:pPr>
        <w:rPr>
          <w:rFonts w:ascii="Arial" w:hAnsi="Arial" w:cs="Arial"/>
        </w:rPr>
      </w:pPr>
      <w:r>
        <w:rPr>
          <w:rFonts w:ascii="Arial" w:hAnsi="Arial" w:cs="Arial"/>
        </w:rPr>
        <w:t xml:space="preserve">Het ging om de volgende </w:t>
      </w:r>
      <w:r w:rsidR="00207D61">
        <w:rPr>
          <w:rFonts w:ascii="Arial" w:hAnsi="Arial" w:cs="Arial"/>
        </w:rPr>
        <w:t>activiteiten</w:t>
      </w:r>
      <w:r w:rsidR="00DE0DFD">
        <w:rPr>
          <w:rFonts w:ascii="Arial" w:hAnsi="Arial" w:cs="Arial"/>
        </w:rPr>
        <w:t>:</w:t>
      </w:r>
    </w:p>
    <w:p w:rsidR="00F6702D" w:rsidRPr="00F6702D" w:rsidRDefault="00F6702D" w:rsidP="00F6702D">
      <w:pPr>
        <w:pStyle w:val="Lijstalinea"/>
        <w:numPr>
          <w:ilvl w:val="0"/>
          <w:numId w:val="3"/>
        </w:numPr>
        <w:rPr>
          <w:rFonts w:ascii="Arial" w:hAnsi="Arial" w:cs="Arial"/>
        </w:rPr>
      </w:pPr>
      <w:r>
        <w:rPr>
          <w:rFonts w:ascii="Arial" w:hAnsi="Arial" w:cs="Arial"/>
        </w:rPr>
        <w:t xml:space="preserve">Verbetering communicatie naar leden; meer gebruik van website en </w:t>
      </w:r>
      <w:proofErr w:type="spellStart"/>
      <w:r>
        <w:rPr>
          <w:rFonts w:ascii="Arial" w:hAnsi="Arial" w:cs="Arial"/>
        </w:rPr>
        <w:t>facebook</w:t>
      </w:r>
      <w:proofErr w:type="spellEnd"/>
    </w:p>
    <w:p w:rsidR="00DE0DFD" w:rsidRDefault="00F6702D" w:rsidP="00DE0DFD">
      <w:pPr>
        <w:pStyle w:val="Lijstalinea"/>
        <w:numPr>
          <w:ilvl w:val="0"/>
          <w:numId w:val="3"/>
        </w:numPr>
        <w:rPr>
          <w:rFonts w:ascii="Arial" w:hAnsi="Arial" w:cs="Arial"/>
        </w:rPr>
      </w:pPr>
      <w:r>
        <w:rPr>
          <w:rFonts w:ascii="Arial" w:hAnsi="Arial" w:cs="Arial"/>
        </w:rPr>
        <w:t>Nieuw vrijwilligersbeleid: o.a. coördinator + inzet ouders bij kleine klusjes</w:t>
      </w:r>
    </w:p>
    <w:p w:rsidR="00F6702D" w:rsidRDefault="00F6702D" w:rsidP="00DE0DFD">
      <w:pPr>
        <w:pStyle w:val="Lijstalinea"/>
        <w:numPr>
          <w:ilvl w:val="0"/>
          <w:numId w:val="3"/>
        </w:numPr>
        <w:rPr>
          <w:rFonts w:ascii="Arial" w:hAnsi="Arial" w:cs="Arial"/>
        </w:rPr>
      </w:pPr>
      <w:r>
        <w:rPr>
          <w:rFonts w:ascii="Arial" w:hAnsi="Arial" w:cs="Arial"/>
        </w:rPr>
        <w:t>Ontwikkeling en begeleiding van jonge teamleiders</w:t>
      </w:r>
    </w:p>
    <w:p w:rsidR="00F6702D" w:rsidRDefault="00F6702D" w:rsidP="00DE0DFD">
      <w:pPr>
        <w:pStyle w:val="Lijstalinea"/>
        <w:numPr>
          <w:ilvl w:val="0"/>
          <w:numId w:val="3"/>
        </w:numPr>
        <w:rPr>
          <w:rFonts w:ascii="Arial" w:hAnsi="Arial" w:cs="Arial"/>
        </w:rPr>
      </w:pPr>
      <w:r>
        <w:rPr>
          <w:rFonts w:ascii="Arial" w:hAnsi="Arial" w:cs="Arial"/>
        </w:rPr>
        <w:t>Meer aandacht voor toename van het aantal scheidsrechters</w:t>
      </w:r>
    </w:p>
    <w:p w:rsidR="00F6702D" w:rsidRDefault="00F6702D" w:rsidP="00DE0DFD">
      <w:pPr>
        <w:pStyle w:val="Lijstalinea"/>
        <w:numPr>
          <w:ilvl w:val="0"/>
          <w:numId w:val="3"/>
        </w:numPr>
        <w:rPr>
          <w:rFonts w:ascii="Arial" w:hAnsi="Arial" w:cs="Arial"/>
        </w:rPr>
      </w:pPr>
      <w:r>
        <w:rPr>
          <w:rFonts w:ascii="Arial" w:hAnsi="Arial" w:cs="Arial"/>
        </w:rPr>
        <w:t>Onderzoek naar verbetering trainingsfaciliteiten</w:t>
      </w:r>
    </w:p>
    <w:p w:rsidR="00F6702D" w:rsidRDefault="00F6702D" w:rsidP="00DE0DFD">
      <w:pPr>
        <w:pStyle w:val="Lijstalinea"/>
        <w:numPr>
          <w:ilvl w:val="0"/>
          <w:numId w:val="3"/>
        </w:numPr>
        <w:rPr>
          <w:rFonts w:ascii="Arial" w:hAnsi="Arial" w:cs="Arial"/>
        </w:rPr>
      </w:pPr>
      <w:r>
        <w:rPr>
          <w:rFonts w:ascii="Arial" w:hAnsi="Arial" w:cs="Arial"/>
        </w:rPr>
        <w:lastRenderedPageBreak/>
        <w:t>Aankleding van de kantine</w:t>
      </w:r>
    </w:p>
    <w:p w:rsidR="00F6702D" w:rsidRDefault="00F6702D" w:rsidP="00DE0DFD">
      <w:pPr>
        <w:pStyle w:val="Lijstalinea"/>
        <w:numPr>
          <w:ilvl w:val="0"/>
          <w:numId w:val="3"/>
        </w:numPr>
        <w:rPr>
          <w:rFonts w:ascii="Arial" w:hAnsi="Arial" w:cs="Arial"/>
        </w:rPr>
      </w:pPr>
      <w:r>
        <w:rPr>
          <w:rFonts w:ascii="Arial" w:hAnsi="Arial" w:cs="Arial"/>
        </w:rPr>
        <w:t>Voortzetting schoolkorfbaltoernooi</w:t>
      </w:r>
    </w:p>
    <w:p w:rsidR="00F6702D" w:rsidRDefault="00F6702D" w:rsidP="00DE0DFD">
      <w:pPr>
        <w:pStyle w:val="Lijstalinea"/>
        <w:numPr>
          <w:ilvl w:val="0"/>
          <w:numId w:val="3"/>
        </w:numPr>
        <w:rPr>
          <w:rFonts w:ascii="Arial" w:hAnsi="Arial" w:cs="Arial"/>
        </w:rPr>
      </w:pPr>
      <w:r>
        <w:rPr>
          <w:rFonts w:ascii="Arial" w:hAnsi="Arial" w:cs="Arial"/>
        </w:rPr>
        <w:t>Betrekken toekomstige bewoners Vijf Akkers Noord</w:t>
      </w:r>
    </w:p>
    <w:p w:rsidR="00F6702D" w:rsidRDefault="00F6702D" w:rsidP="00F6702D">
      <w:pPr>
        <w:rPr>
          <w:rFonts w:ascii="Arial" w:hAnsi="Arial" w:cs="Arial"/>
        </w:rPr>
      </w:pPr>
    </w:p>
    <w:p w:rsidR="00F6702D" w:rsidRPr="00F6702D" w:rsidRDefault="00F6702D" w:rsidP="00F6702D">
      <w:pPr>
        <w:rPr>
          <w:rFonts w:ascii="Arial" w:hAnsi="Arial" w:cs="Arial"/>
          <w:b/>
        </w:rPr>
      </w:pPr>
      <w:r w:rsidRPr="00F6702D">
        <w:rPr>
          <w:rFonts w:ascii="Arial" w:hAnsi="Arial" w:cs="Arial"/>
          <w:b/>
        </w:rPr>
        <w:t>Prestatie en gezelligheid</w:t>
      </w:r>
    </w:p>
    <w:p w:rsidR="00F6702D" w:rsidRDefault="00F6702D" w:rsidP="00F6702D">
      <w:pPr>
        <w:rPr>
          <w:rFonts w:ascii="Arial" w:hAnsi="Arial" w:cs="Arial"/>
        </w:rPr>
      </w:pPr>
      <w:r>
        <w:rPr>
          <w:rFonts w:ascii="Arial" w:hAnsi="Arial" w:cs="Arial"/>
        </w:rPr>
        <w:t>Resultaat van de discussie in 2009 over prestatie en gezelligheid is de term ‘balans’. Een goede balans vinden tussen prestatie en gezelligheid. Geen prestatie zonder een goede sfeer en andersom. In de afgelopen periode hebben we gemerkt dat het woord ‘balans’ toch een wat vage term is. Iedereen legt dit op zijn eigen manier uit. Er was behoefte aan een concrete vertaling naar het ambitieniveau van de vereniging. Daarom heeft het bestuur het afgelopen jaar  stilgestaan bij de vraag wat voor een vereniging we nu eigenlijk willen zijn. Wat willen we bereiken? Wat zijn reële doelstellingen voor een korfbalvereniging in Moordrecht?  We zijn in discussie gegaan met leden en vertegenwoordigers van de diverse commissies.  Dit heeft input gegeven aan bestuur en CTZ. De laatste commissie is dit concreet gaan vertalen in een ambitieniveau op korfbalgebied. Dit heeft zijn neerslag gekregen in het technisch beleidsplan 2013-2018. Dit plan is als bijlage van dit stuk door een ieder op te vragen bij de secretaris.</w:t>
      </w:r>
    </w:p>
    <w:p w:rsidR="00F6702D" w:rsidRDefault="00F6702D" w:rsidP="00F6702D">
      <w:pPr>
        <w:rPr>
          <w:rFonts w:ascii="Arial" w:hAnsi="Arial" w:cs="Arial"/>
        </w:rPr>
      </w:pPr>
    </w:p>
    <w:p w:rsidR="00F6702D" w:rsidRDefault="00F6702D" w:rsidP="00F6702D">
      <w:pPr>
        <w:rPr>
          <w:rFonts w:ascii="Arial" w:hAnsi="Arial" w:cs="Arial"/>
          <w:b/>
        </w:rPr>
      </w:pPr>
      <w:r>
        <w:rPr>
          <w:rFonts w:ascii="Arial" w:hAnsi="Arial" w:cs="Arial"/>
          <w:b/>
        </w:rPr>
        <w:t>Hoe verder?</w:t>
      </w:r>
    </w:p>
    <w:p w:rsidR="00F6702D" w:rsidRDefault="00F6702D" w:rsidP="00F6702D">
      <w:pPr>
        <w:rPr>
          <w:rFonts w:ascii="Arial" w:hAnsi="Arial" w:cs="Arial"/>
        </w:rPr>
      </w:pPr>
      <w:r>
        <w:rPr>
          <w:rFonts w:ascii="Arial" w:hAnsi="Arial" w:cs="Arial"/>
        </w:rPr>
        <w:t xml:space="preserve">Een deel van de punten uit het verenigingsbeleidsplan vergen verdere uitwerking of blijven vragen om aandacht. We trekken de conclusie dat er op dit moment geen reden is voor een koerswijziging. Wel zullen de aandachtspunten per jaar veranderen. </w:t>
      </w:r>
    </w:p>
    <w:p w:rsidR="00F6702D" w:rsidRDefault="00F6702D" w:rsidP="00F6702D">
      <w:pPr>
        <w:rPr>
          <w:rFonts w:ascii="Arial" w:hAnsi="Arial" w:cs="Arial"/>
        </w:rPr>
      </w:pPr>
      <w:r>
        <w:rPr>
          <w:rFonts w:ascii="Arial" w:hAnsi="Arial" w:cs="Arial"/>
        </w:rPr>
        <w:t>Voor het komende jaar zien we als bestuur de volgende aandachtspunten:</w:t>
      </w:r>
    </w:p>
    <w:p w:rsidR="00F6702D" w:rsidRDefault="00F6702D" w:rsidP="00F6702D">
      <w:pPr>
        <w:pStyle w:val="Lijstalinea"/>
        <w:numPr>
          <w:ilvl w:val="0"/>
          <w:numId w:val="4"/>
        </w:numPr>
        <w:rPr>
          <w:rFonts w:ascii="Arial" w:hAnsi="Arial" w:cs="Arial"/>
        </w:rPr>
      </w:pPr>
      <w:r>
        <w:rPr>
          <w:rFonts w:ascii="Arial" w:hAnsi="Arial" w:cs="Arial"/>
        </w:rPr>
        <w:t>Behoud van vrijwilligers en uitbreiden van het vrijwilligersnetwerk</w:t>
      </w:r>
    </w:p>
    <w:p w:rsidR="00F6702D" w:rsidRDefault="00F6702D" w:rsidP="00F6702D">
      <w:pPr>
        <w:pStyle w:val="Lijstalinea"/>
        <w:numPr>
          <w:ilvl w:val="0"/>
          <w:numId w:val="4"/>
        </w:numPr>
        <w:rPr>
          <w:rFonts w:ascii="Arial" w:hAnsi="Arial" w:cs="Arial"/>
        </w:rPr>
      </w:pPr>
      <w:r>
        <w:rPr>
          <w:rFonts w:ascii="Arial" w:hAnsi="Arial" w:cs="Arial"/>
        </w:rPr>
        <w:t>Nieuwe trainers en behoud + verbetering van het niveau van de trainingen</w:t>
      </w:r>
    </w:p>
    <w:p w:rsidR="00F6702D" w:rsidRDefault="00F6702D" w:rsidP="00F6702D">
      <w:pPr>
        <w:pStyle w:val="Lijstalinea"/>
        <w:numPr>
          <w:ilvl w:val="0"/>
          <w:numId w:val="4"/>
        </w:numPr>
        <w:rPr>
          <w:rFonts w:ascii="Arial" w:hAnsi="Arial" w:cs="Arial"/>
        </w:rPr>
      </w:pPr>
      <w:r>
        <w:rPr>
          <w:rFonts w:ascii="Arial" w:hAnsi="Arial" w:cs="Arial"/>
        </w:rPr>
        <w:t>Voortzetten van een gedegen financieel beleid van de vereniging</w:t>
      </w:r>
    </w:p>
    <w:p w:rsidR="00F6702D" w:rsidRDefault="00F6702D" w:rsidP="00F6702D">
      <w:pPr>
        <w:pStyle w:val="Lijstalinea"/>
        <w:numPr>
          <w:ilvl w:val="0"/>
          <w:numId w:val="4"/>
        </w:numPr>
        <w:rPr>
          <w:rFonts w:ascii="Arial" w:hAnsi="Arial" w:cs="Arial"/>
        </w:rPr>
      </w:pPr>
      <w:r>
        <w:rPr>
          <w:rFonts w:ascii="Arial" w:hAnsi="Arial" w:cs="Arial"/>
        </w:rPr>
        <w:t>Blijvend alert zijn op trainingsfaciliteiten en ontwikkelingen in de omgeving</w:t>
      </w:r>
    </w:p>
    <w:p w:rsidR="00F6702D" w:rsidRDefault="00F6702D" w:rsidP="00F6702D">
      <w:pPr>
        <w:pStyle w:val="Lijstalinea"/>
        <w:numPr>
          <w:ilvl w:val="0"/>
          <w:numId w:val="4"/>
        </w:numPr>
        <w:rPr>
          <w:rFonts w:ascii="Arial" w:hAnsi="Arial" w:cs="Arial"/>
        </w:rPr>
      </w:pPr>
      <w:r>
        <w:rPr>
          <w:rFonts w:ascii="Arial" w:hAnsi="Arial" w:cs="Arial"/>
        </w:rPr>
        <w:t>Ontwikkeling van de informatievoorziening via de website (i.p.v. clubkrant).</w:t>
      </w:r>
      <w:bookmarkStart w:id="0" w:name="_GoBack"/>
      <w:bookmarkEnd w:id="0"/>
    </w:p>
    <w:p w:rsidR="00F6702D" w:rsidRDefault="00F6702D" w:rsidP="00F6702D">
      <w:pPr>
        <w:rPr>
          <w:rFonts w:ascii="Arial" w:hAnsi="Arial" w:cs="Arial"/>
        </w:rPr>
      </w:pPr>
    </w:p>
    <w:p w:rsidR="00F6702D" w:rsidRPr="00F6702D" w:rsidRDefault="00F6702D" w:rsidP="00F6702D">
      <w:pPr>
        <w:rPr>
          <w:rFonts w:ascii="Arial" w:hAnsi="Arial" w:cs="Arial"/>
        </w:rPr>
      </w:pPr>
      <w:r>
        <w:rPr>
          <w:rFonts w:ascii="Arial" w:hAnsi="Arial" w:cs="Arial"/>
        </w:rPr>
        <w:t>Het bestuur van Korfbalvereniging IJsselvogels</w:t>
      </w:r>
    </w:p>
    <w:sectPr w:rsidR="00F6702D" w:rsidRPr="00F6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5221"/>
    <w:multiLevelType w:val="hybridMultilevel"/>
    <w:tmpl w:val="5F803DD6"/>
    <w:lvl w:ilvl="0" w:tplc="7EE6C7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AC59DB"/>
    <w:multiLevelType w:val="hybridMultilevel"/>
    <w:tmpl w:val="A9FCBF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92B4245"/>
    <w:multiLevelType w:val="hybridMultilevel"/>
    <w:tmpl w:val="12A48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7FC40B0"/>
    <w:multiLevelType w:val="hybridMultilevel"/>
    <w:tmpl w:val="DB0A9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51"/>
    <w:rsid w:val="00207D61"/>
    <w:rsid w:val="00250997"/>
    <w:rsid w:val="00911882"/>
    <w:rsid w:val="00C4165F"/>
    <w:rsid w:val="00CD6551"/>
    <w:rsid w:val="00D01F00"/>
    <w:rsid w:val="00DE0DFD"/>
    <w:rsid w:val="00F67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2013-10-19T08:58:00Z</dcterms:created>
  <dcterms:modified xsi:type="dcterms:W3CDTF">2013-10-20T14:13:00Z</dcterms:modified>
</cp:coreProperties>
</file>